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D4" w:rsidRPr="00EB5EF7" w:rsidRDefault="008B2C70" w:rsidP="00F96BCC">
      <w:pPr>
        <w:rPr>
          <w:b/>
          <w:i/>
          <w:color w:val="0070C0"/>
        </w:rPr>
      </w:pPr>
      <w:r>
        <w:rPr>
          <w:b/>
          <w:sz w:val="24"/>
        </w:rPr>
        <w:t>Detektivarbeit in Archiven, Museen und Bibliotheken</w:t>
      </w:r>
    </w:p>
    <w:p w:rsidR="00214E69" w:rsidRDefault="00665A24">
      <w:pPr>
        <w:rPr>
          <w:b/>
        </w:rPr>
      </w:pPr>
      <w:r>
        <w:rPr>
          <w:b/>
        </w:rPr>
        <w:t>Regensburg, 6</w:t>
      </w:r>
      <w:r w:rsidR="00214E69">
        <w:rPr>
          <w:b/>
        </w:rPr>
        <w:t xml:space="preserve">. </w:t>
      </w:r>
      <w:r>
        <w:rPr>
          <w:b/>
        </w:rPr>
        <w:t>Dezember</w:t>
      </w:r>
      <w:r w:rsidR="008B2C70">
        <w:rPr>
          <w:b/>
        </w:rPr>
        <w:t xml:space="preserve"> 2020</w:t>
      </w:r>
      <w:r w:rsidR="00214E69">
        <w:rPr>
          <w:b/>
        </w:rPr>
        <w:t xml:space="preserve">: </w:t>
      </w:r>
      <w:r w:rsidR="00190F81">
        <w:rPr>
          <w:b/>
        </w:rPr>
        <w:t>Im Rahmen des Leseförderungsp</w:t>
      </w:r>
      <w:r w:rsidR="00B1018E" w:rsidRPr="00A55D76">
        <w:rPr>
          <w:b/>
        </w:rPr>
        <w:t>rojektes „</w:t>
      </w:r>
      <w:r w:rsidR="007208D1" w:rsidRPr="007208D1">
        <w:rPr>
          <w:b/>
          <w:bCs/>
        </w:rPr>
        <w:t>Total Digital</w:t>
      </w:r>
      <w:r w:rsidR="003B6330">
        <w:rPr>
          <w:b/>
          <w:bCs/>
        </w:rPr>
        <w:t>!</w:t>
      </w:r>
      <w:r w:rsidR="00B1018E" w:rsidRPr="00A55D76">
        <w:rPr>
          <w:b/>
        </w:rPr>
        <w:t xml:space="preserve">“ </w:t>
      </w:r>
      <w:r w:rsidR="00214E69">
        <w:rPr>
          <w:b/>
        </w:rPr>
        <w:t>besuch</w:t>
      </w:r>
      <w:r w:rsidR="00296B23">
        <w:rPr>
          <w:b/>
        </w:rPr>
        <w:t xml:space="preserve">en </w:t>
      </w:r>
      <w:r w:rsidR="004A4F31">
        <w:rPr>
          <w:b/>
        </w:rPr>
        <w:t xml:space="preserve">Jugendliche aus </w:t>
      </w:r>
      <w:r w:rsidR="008B2C70">
        <w:rPr>
          <w:b/>
        </w:rPr>
        <w:t>fünf</w:t>
      </w:r>
      <w:r w:rsidR="004A4F31">
        <w:rPr>
          <w:b/>
        </w:rPr>
        <w:t xml:space="preserve"> unterschiedlichen Herkunftsländern</w:t>
      </w:r>
      <w:r w:rsidR="00214E69">
        <w:rPr>
          <w:b/>
        </w:rPr>
        <w:t xml:space="preserve"> </w:t>
      </w:r>
      <w:r w:rsidR="00296B23">
        <w:rPr>
          <w:b/>
        </w:rPr>
        <w:t>verschiedene</w:t>
      </w:r>
      <w:r w:rsidR="008B2C70">
        <w:rPr>
          <w:b/>
        </w:rPr>
        <w:t xml:space="preserve"> städtische Einrichtungen, um Informationen für eine digitale Stadtrallye zusammenzutragen, Fotos zu machen und Hintergründe zu recherchieren.</w:t>
      </w:r>
    </w:p>
    <w:p w:rsidR="008B2C70" w:rsidRDefault="008B2C70">
      <w:r w:rsidRPr="008B2C70">
        <w:t xml:space="preserve">„Es fühlt sich ein bisschen wie Detektivarbeit an“, kommentiert die Projektleiterin und </w:t>
      </w:r>
      <w:r w:rsidR="00B1251E">
        <w:t>Kulturwissenschaftlerin Claudia Eisenrieder</w:t>
      </w:r>
      <w:r w:rsidRPr="008B2C70">
        <w:t xml:space="preserve"> die gemeinsame Arbeit mit den Jugendlichen</w:t>
      </w:r>
      <w:r w:rsidR="00B1251E">
        <w:t xml:space="preserve"> im Rahmen </w:t>
      </w:r>
      <w:r w:rsidR="00B1251E" w:rsidRPr="00B1251E">
        <w:t>des Projekts „Fingerzeig 93.X“</w:t>
      </w:r>
      <w:r w:rsidRPr="00B1251E">
        <w:t>.</w:t>
      </w:r>
      <w:r w:rsidRPr="008B2C70">
        <w:t xml:space="preserve"> </w:t>
      </w:r>
      <w:r>
        <w:t xml:space="preserve"> </w:t>
      </w:r>
      <w:r w:rsidR="0074794F">
        <w:t>„</w:t>
      </w:r>
      <w:r w:rsidR="00665A24">
        <w:t xml:space="preserve">Im ersten Teil der sechsmonatigen Projektdauer besuchten </w:t>
      </w:r>
      <w:r w:rsidR="0074794F">
        <w:t>wir</w:t>
      </w:r>
      <w:r w:rsidR="00665A24">
        <w:t xml:space="preserve"> die Lieblingsorte der Teilnehmer im Raum Regensburg. Im zweiten Teil geht es nun an die Recherche.</w:t>
      </w:r>
      <w:r w:rsidR="0074794F">
        <w:t>“</w:t>
      </w:r>
      <w:r w:rsidR="00665A24">
        <w:t xml:space="preserve"> So </w:t>
      </w:r>
      <w:r>
        <w:t xml:space="preserve">fanden sie zum Beispiel über die Räuberhöhle in der Nähe von </w:t>
      </w:r>
      <w:proofErr w:type="spellStart"/>
      <w:r>
        <w:t>Etterzhausen</w:t>
      </w:r>
      <w:proofErr w:type="spellEnd"/>
      <w:r>
        <w:t xml:space="preserve"> heraus, dass Ausgrabungsfunde einer benachbarten Höhle aus dem Ende des 19. Jahrhunderts im Historischen Museum ausgestellt sind. Bei einer Exkursion dorthin werden die Funde</w:t>
      </w:r>
      <w:r w:rsidR="0074794F">
        <w:t xml:space="preserve"> im Januar</w:t>
      </w:r>
      <w:r>
        <w:t xml:space="preserve"> fotografiert und in die digitale Stadtrallye eingebaut.</w:t>
      </w:r>
    </w:p>
    <w:p w:rsidR="008B2C70" w:rsidRPr="008B2C70" w:rsidRDefault="00B1251E">
      <w:r>
        <w:t>„Ein anderer Ort, den wir untersucht haben, war die Schillerwiese</w:t>
      </w:r>
      <w:r w:rsidR="00296B23">
        <w:t xml:space="preserve"> an der Donau</w:t>
      </w:r>
      <w:r>
        <w:t xml:space="preserve">. Im Stadtarchiv </w:t>
      </w:r>
      <w:r w:rsidR="0074794F">
        <w:t>hoffen</w:t>
      </w:r>
      <w:r>
        <w:t xml:space="preserve"> wir dazu Informationen über die dortigen Badeanstalten während der NS-Zeit</w:t>
      </w:r>
      <w:r w:rsidR="0074794F">
        <w:t xml:space="preserve"> zu finden</w:t>
      </w:r>
      <w:r>
        <w:t>. Die zeitgeschichtlichen Dokument werden wir zusammen mit den Schülerinnen und Schülern auswerten und ebenfalls in die Stadtrallye einbauen. So erfährt der Nutzer bei der fertigen, digitalen Rallye nicht nur etwas über die Jugendlichen und ihre Lieblingsorte in Regensburg, sondern auch noch etwas über die Geschichte der Orte“, so die Schriftstellerin Gerda Stauner, die zusammen mit Eisenrieder das Projekt leitet.</w:t>
      </w:r>
    </w:p>
    <w:p w:rsidR="00B1018E" w:rsidRDefault="00B1018E">
      <w:r w:rsidRPr="00B17939">
        <w:t>Unter dem Motto „</w:t>
      </w:r>
      <w:r w:rsidR="00A75BE0">
        <w:t>Kultur macht stark</w:t>
      </w:r>
      <w:r w:rsidRPr="00B17939">
        <w:t xml:space="preserve">“ </w:t>
      </w:r>
      <w:r w:rsidR="00A55D76" w:rsidRPr="00B17939">
        <w:t>nehmen die 1</w:t>
      </w:r>
      <w:r w:rsidR="008B2C70">
        <w:t>5</w:t>
      </w:r>
      <w:r w:rsidR="00A55D76" w:rsidRPr="00B17939">
        <w:t>- bis 1</w:t>
      </w:r>
      <w:r w:rsidR="00A75BE0">
        <w:t>8</w:t>
      </w:r>
      <w:r w:rsidR="00A55D76" w:rsidRPr="00B17939">
        <w:t>-</w:t>
      </w:r>
      <w:r w:rsidR="00B71AC7" w:rsidRPr="00B17939">
        <w:t>Jährigen Schülerinnen und Schüler</w:t>
      </w:r>
      <w:r w:rsidR="00A75BE0">
        <w:t xml:space="preserve"> am Projekt</w:t>
      </w:r>
      <w:r w:rsidR="004A4F31">
        <w:t xml:space="preserve"> „Fingerzeig 93.X</w:t>
      </w:r>
      <w:r w:rsidR="000F67A6">
        <w:t>: Dein Lebensraum! Dein Freiraum?</w:t>
      </w:r>
      <w:r w:rsidR="004A4F31">
        <w:t>“</w:t>
      </w:r>
      <w:r w:rsidR="00B71AC7" w:rsidRPr="00B17939">
        <w:t xml:space="preserve"> </w:t>
      </w:r>
      <w:r w:rsidR="00A55D76" w:rsidRPr="00B17939">
        <w:t>teil</w:t>
      </w:r>
      <w:r w:rsidR="00665A24">
        <w:t>. Zwei besondere Highlights sind im Februar geplant. Die</w:t>
      </w:r>
      <w:r w:rsidR="002E1B78">
        <w:t xml:space="preserve"> Regensburger</w:t>
      </w:r>
      <w:r w:rsidR="00665A24">
        <w:t xml:space="preserve"> Bürgermeisterin Gertrud </w:t>
      </w:r>
      <w:proofErr w:type="spellStart"/>
      <w:r w:rsidR="00665A24">
        <w:t>Maltz</w:t>
      </w:r>
      <w:proofErr w:type="spellEnd"/>
      <w:r w:rsidR="00665A24">
        <w:t xml:space="preserve">-Schwarzfischer und die </w:t>
      </w:r>
      <w:r w:rsidR="002E1B78">
        <w:t>Bundestagsabgeordnete</w:t>
      </w:r>
      <w:r w:rsidR="00665A24">
        <w:t xml:space="preserve"> Dr. Astrid Freudenstein werden die Gruppe besuchen und jeweils ihren persönlichen Lieblingsort in Regensburg vorstellen. Danach wird fieberhaft an der Fertigstellung der Rallye gearbeitet, die zusammen mit einer Ausstellung Mitte März d</w:t>
      </w:r>
      <w:r w:rsidR="006233D7">
        <w:t>er Öffentlichkeit präsentiert</w:t>
      </w:r>
      <w:r w:rsidR="00665A24">
        <w:t xml:space="preserve"> wird</w:t>
      </w:r>
      <w:r w:rsidR="006233D7">
        <w:t>.</w:t>
      </w:r>
    </w:p>
    <w:p w:rsidR="00C314D8" w:rsidRDefault="00C314D8">
      <w:r>
        <w:t>„</w:t>
      </w:r>
      <w:r w:rsidR="007208D1" w:rsidRPr="007208D1">
        <w:rPr>
          <w:bCs/>
        </w:rPr>
        <w:t>Total Digital!</w:t>
      </w:r>
      <w:r>
        <w:t>“ ist ein Projekt des Deu</w:t>
      </w:r>
      <w:r w:rsidR="000D5998">
        <w:t>tschen Bibliotheksverbands e.V.</w:t>
      </w:r>
      <w:r>
        <w:t xml:space="preserve"> (</w:t>
      </w:r>
      <w:proofErr w:type="spellStart"/>
      <w:r>
        <w:t>dbv</w:t>
      </w:r>
      <w:proofErr w:type="spellEnd"/>
      <w:r>
        <w:t xml:space="preserve">) </w:t>
      </w:r>
      <w:r w:rsidR="007208D1">
        <w:t>gefördert vom</w:t>
      </w:r>
      <w:r>
        <w:t xml:space="preserve"> Bundesministerium für Bildung und Forschung im Rahmen von „Kultur ma</w:t>
      </w:r>
      <w:r w:rsidR="003B6330">
        <w:t>cht stark</w:t>
      </w:r>
      <w:r>
        <w:t>“</w:t>
      </w:r>
      <w:r w:rsidR="00C974A8">
        <w:t>.</w:t>
      </w:r>
      <w:r w:rsidR="00665A24">
        <w:t xml:space="preserve"> </w:t>
      </w:r>
      <w:r w:rsidR="002510E6">
        <w:t xml:space="preserve">Bündnispartner in Regensburg sind der Bürgerverein Süd-Ost, der </w:t>
      </w:r>
      <w:r w:rsidR="002E1B78">
        <w:t>Arbeitskreis ausländische Arbeitnehmer</w:t>
      </w:r>
      <w:r w:rsidR="002510E6">
        <w:t xml:space="preserve"> und die Staatliche Bibliothek.</w:t>
      </w:r>
    </w:p>
    <w:p w:rsidR="00B1251E" w:rsidRDefault="00A75BE0" w:rsidP="00B1251E">
      <w:r>
        <w:t>Weitere Informationen zum Projekt „Fingerzeig 93.X“</w:t>
      </w:r>
      <w:r w:rsidR="00C766DD">
        <w:t xml:space="preserve"> </w:t>
      </w:r>
      <w:r w:rsidR="00C314D8">
        <w:t xml:space="preserve">finden Sie auf </w:t>
      </w:r>
      <w:r>
        <w:t>w</w:t>
      </w:r>
      <w:r w:rsidR="003B6330">
        <w:t xml:space="preserve">ww.bueso-regensburg.de </w:t>
      </w:r>
    </w:p>
    <w:p w:rsidR="00665A24" w:rsidRDefault="003B6330" w:rsidP="00B1251E">
      <w:pPr>
        <w:spacing w:line="240" w:lineRule="auto"/>
        <w:rPr>
          <w:i/>
        </w:rPr>
      </w:pPr>
      <w:r>
        <w:rPr>
          <w:i/>
        </w:rPr>
        <w:t>Kontakt:</w:t>
      </w:r>
    </w:p>
    <w:p w:rsidR="003B6330" w:rsidRDefault="00B1251E" w:rsidP="00B1251E">
      <w:pPr>
        <w:spacing w:line="240" w:lineRule="auto"/>
        <w:rPr>
          <w:i/>
          <w:color w:val="0070C0"/>
        </w:rPr>
      </w:pPr>
      <w:r>
        <w:rPr>
          <w:i/>
        </w:rPr>
        <w:t>Gerda Staune</w:t>
      </w:r>
      <w:r w:rsidR="002E1B78">
        <w:rPr>
          <w:i/>
        </w:rPr>
        <w:t>r</w:t>
      </w:r>
      <w:r w:rsidR="002510E6">
        <w:rPr>
          <w:i/>
        </w:rPr>
        <w:t xml:space="preserve">, </w:t>
      </w:r>
      <w:r w:rsidR="002E1B78">
        <w:rPr>
          <w:i/>
        </w:rPr>
        <w:t xml:space="preserve">Schriftstellerin und </w:t>
      </w:r>
      <w:r w:rsidR="002510E6">
        <w:rPr>
          <w:i/>
        </w:rPr>
        <w:t>Projektleitung</w:t>
      </w:r>
      <w:r w:rsidR="003B6330" w:rsidRPr="003B6330">
        <w:rPr>
          <w:i/>
        </w:rPr>
        <w:br/>
      </w:r>
      <w:r w:rsidR="00665A24">
        <w:rPr>
          <w:i/>
        </w:rPr>
        <w:t>Telefon: +49 170 4082862</w:t>
      </w:r>
      <w:r w:rsidR="003B6330">
        <w:rPr>
          <w:i/>
        </w:rPr>
        <w:br/>
      </w:r>
      <w:r w:rsidR="006233D7">
        <w:rPr>
          <w:i/>
        </w:rPr>
        <w:t>E-Mail: info@</w:t>
      </w:r>
      <w:r w:rsidR="00665A24">
        <w:rPr>
          <w:i/>
        </w:rPr>
        <w:t>gerda-stauner.de</w:t>
      </w:r>
      <w:r w:rsidR="003B6330">
        <w:rPr>
          <w:i/>
          <w:color w:val="0070C0"/>
        </w:rPr>
        <w:tab/>
      </w:r>
    </w:p>
    <w:p w:rsidR="00EB5EF7" w:rsidRDefault="00EB5EF7" w:rsidP="00EB5EF7">
      <w:pPr>
        <w:pStyle w:val="StandardWeb"/>
        <w:spacing w:before="0" w:beforeAutospacing="0" w:after="0" w:afterAutospacing="0"/>
        <w:rPr>
          <w:i/>
          <w:color w:val="0070C0"/>
        </w:rPr>
      </w:pPr>
      <w:r>
        <w:rPr>
          <w:i/>
          <w:color w:val="0070C0"/>
        </w:rPr>
        <w:t xml:space="preserve">  </w:t>
      </w:r>
    </w:p>
    <w:p w:rsidR="00B566D5" w:rsidRPr="009767DA" w:rsidRDefault="005006C2" w:rsidP="005B1716">
      <w:pPr>
        <w:rPr>
          <w:i/>
          <w:color w:val="0070C0"/>
        </w:rPr>
      </w:pPr>
      <w:r w:rsidRPr="005006C2">
        <w:rPr>
          <w:i/>
          <w:noProof/>
          <w:color w:val="0070C0"/>
        </w:rPr>
        <w:drawing>
          <wp:inline distT="0" distB="0" distL="0" distR="0">
            <wp:extent cx="1397000" cy="595779"/>
            <wp:effectExtent l="19050" t="0" r="0" b="0"/>
            <wp:docPr id="3" name="Grafik 2" descr="V:\Martina Rauch\1 Barbara Schleihagen\Logo des dbv\office\dbv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V:\Martina Rauch\1 Barbara Schleihagen\Logo des dbv\office\dbv_logo.bmp"/>
                    <pic:cNvPicPr>
                      <a:picLocks noChangeAspect="1" noChangeArrowheads="1"/>
                    </pic:cNvPicPr>
                  </pic:nvPicPr>
                  <pic:blipFill>
                    <a:blip r:embed="rId5" cstate="print"/>
                    <a:srcRect/>
                    <a:stretch>
                      <a:fillRect/>
                    </a:stretch>
                  </pic:blipFill>
                  <pic:spPr bwMode="auto">
                    <a:xfrm>
                      <a:off x="0" y="0"/>
                      <a:ext cx="1397000" cy="595779"/>
                    </a:xfrm>
                    <a:prstGeom prst="rect">
                      <a:avLst/>
                    </a:prstGeom>
                    <a:noFill/>
                    <a:ln w="9525">
                      <a:noFill/>
                      <a:miter lim="800000"/>
                      <a:headEnd/>
                      <a:tailEnd/>
                    </a:ln>
                  </pic:spPr>
                </pic:pic>
              </a:graphicData>
            </a:graphic>
          </wp:inline>
        </w:drawing>
      </w:r>
      <w:r w:rsidR="003B6330">
        <w:rPr>
          <w:i/>
          <w:color w:val="0070C0"/>
        </w:rPr>
        <w:tab/>
      </w:r>
      <w:r>
        <w:rPr>
          <w:i/>
          <w:noProof/>
          <w:color w:val="0070C0"/>
        </w:rPr>
        <w:t xml:space="preserve">             </w:t>
      </w:r>
      <w:r w:rsidR="00EB5EF7">
        <w:rPr>
          <w:i/>
          <w:noProof/>
          <w:color w:val="0070C0"/>
        </w:rPr>
        <w:t xml:space="preserve">                      </w:t>
      </w:r>
      <w:r w:rsidR="003B6330" w:rsidRPr="003B6330">
        <w:rPr>
          <w:i/>
          <w:noProof/>
          <w:color w:val="0070C0"/>
        </w:rPr>
        <w:drawing>
          <wp:inline distT="0" distB="0" distL="0" distR="0">
            <wp:extent cx="2609850" cy="577202"/>
            <wp:effectExtent l="19050" t="0" r="0" b="0"/>
            <wp:docPr id="1" name="Bild 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11871" cy="577649"/>
                    </a:xfrm>
                    <a:prstGeom prst="rect">
                      <a:avLst/>
                    </a:prstGeom>
                  </pic:spPr>
                </pic:pic>
              </a:graphicData>
            </a:graphic>
          </wp:inline>
        </w:drawing>
      </w:r>
      <w:r w:rsidR="00B566D5">
        <w:rPr>
          <w:i/>
          <w:color w:val="0070C0"/>
        </w:rPr>
        <w:t xml:space="preserve"> </w:t>
      </w:r>
    </w:p>
    <w:sectPr w:rsidR="00B566D5" w:rsidRPr="009767DA" w:rsidSect="004015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7492E"/>
    <w:multiLevelType w:val="hybridMultilevel"/>
    <w:tmpl w:val="36A01580"/>
    <w:lvl w:ilvl="0" w:tplc="DCEA7D30">
      <w:start w:val="1"/>
      <w:numFmt w:val="bullet"/>
      <w:lvlText w:val="-"/>
      <w:lvlJc w:val="left"/>
      <w:pPr>
        <w:ind w:left="405" w:hanging="360"/>
      </w:pPr>
      <w:rPr>
        <w:rFonts w:ascii="Calibri" w:eastAsiaTheme="minorEastAsia"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nsid w:val="5F046558"/>
    <w:multiLevelType w:val="hybridMultilevel"/>
    <w:tmpl w:val="0498B36C"/>
    <w:lvl w:ilvl="0" w:tplc="6FDEF60E">
      <w:numFmt w:val="bullet"/>
      <w:lvlText w:val="-"/>
      <w:lvlJc w:val="left"/>
      <w:pPr>
        <w:ind w:left="405" w:hanging="360"/>
      </w:pPr>
      <w:rPr>
        <w:rFonts w:ascii="Calibri" w:eastAsiaTheme="minorEastAsia"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80ED4"/>
    <w:rsid w:val="000045C3"/>
    <w:rsid w:val="0003781C"/>
    <w:rsid w:val="00075EAE"/>
    <w:rsid w:val="000D5998"/>
    <w:rsid w:val="000F67A6"/>
    <w:rsid w:val="00190F81"/>
    <w:rsid w:val="00214E69"/>
    <w:rsid w:val="002510E6"/>
    <w:rsid w:val="002607E1"/>
    <w:rsid w:val="00296B23"/>
    <w:rsid w:val="002E1B78"/>
    <w:rsid w:val="002E64F9"/>
    <w:rsid w:val="002E6C8F"/>
    <w:rsid w:val="00332BCB"/>
    <w:rsid w:val="00354788"/>
    <w:rsid w:val="00392E89"/>
    <w:rsid w:val="003949E1"/>
    <w:rsid w:val="003B6330"/>
    <w:rsid w:val="003D7479"/>
    <w:rsid w:val="003F1860"/>
    <w:rsid w:val="004015AC"/>
    <w:rsid w:val="00421074"/>
    <w:rsid w:val="00467CB4"/>
    <w:rsid w:val="004A4F31"/>
    <w:rsid w:val="005006C2"/>
    <w:rsid w:val="00527669"/>
    <w:rsid w:val="00533561"/>
    <w:rsid w:val="00553D12"/>
    <w:rsid w:val="0059025F"/>
    <w:rsid w:val="005A7661"/>
    <w:rsid w:val="005B1716"/>
    <w:rsid w:val="006233D7"/>
    <w:rsid w:val="00665A24"/>
    <w:rsid w:val="00675930"/>
    <w:rsid w:val="007208D1"/>
    <w:rsid w:val="00723226"/>
    <w:rsid w:val="00726FC8"/>
    <w:rsid w:val="0074794F"/>
    <w:rsid w:val="007B1B6B"/>
    <w:rsid w:val="007B6C48"/>
    <w:rsid w:val="0089540B"/>
    <w:rsid w:val="008A343E"/>
    <w:rsid w:val="008B2C70"/>
    <w:rsid w:val="008C20B7"/>
    <w:rsid w:val="00931653"/>
    <w:rsid w:val="009767DA"/>
    <w:rsid w:val="00980ED4"/>
    <w:rsid w:val="009F3E41"/>
    <w:rsid w:val="00A40C80"/>
    <w:rsid w:val="00A55177"/>
    <w:rsid w:val="00A55D76"/>
    <w:rsid w:val="00A75BE0"/>
    <w:rsid w:val="00B1018E"/>
    <w:rsid w:val="00B1251E"/>
    <w:rsid w:val="00B17939"/>
    <w:rsid w:val="00B43500"/>
    <w:rsid w:val="00B446AF"/>
    <w:rsid w:val="00B5004E"/>
    <w:rsid w:val="00B566D5"/>
    <w:rsid w:val="00B63CE6"/>
    <w:rsid w:val="00B71AC7"/>
    <w:rsid w:val="00C0244C"/>
    <w:rsid w:val="00C314D8"/>
    <w:rsid w:val="00C359C6"/>
    <w:rsid w:val="00C766DD"/>
    <w:rsid w:val="00C974A8"/>
    <w:rsid w:val="00D234F2"/>
    <w:rsid w:val="00D7621E"/>
    <w:rsid w:val="00D95B7C"/>
    <w:rsid w:val="00DA1B7B"/>
    <w:rsid w:val="00DE645D"/>
    <w:rsid w:val="00E35198"/>
    <w:rsid w:val="00E4205A"/>
    <w:rsid w:val="00E81A3D"/>
    <w:rsid w:val="00EB5EF7"/>
    <w:rsid w:val="00EC5A9C"/>
    <w:rsid w:val="00F07289"/>
    <w:rsid w:val="00F321B2"/>
    <w:rsid w:val="00F70EC2"/>
    <w:rsid w:val="00F96BCC"/>
    <w:rsid w:val="00FA1BF1"/>
    <w:rsid w:val="00FD3B47"/>
    <w:rsid w:val="00FE08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0E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14D8"/>
    <w:rPr>
      <w:color w:val="0000FF" w:themeColor="hyperlink"/>
      <w:u w:val="single"/>
    </w:rPr>
  </w:style>
  <w:style w:type="paragraph" w:styleId="Listenabsatz">
    <w:name w:val="List Paragraph"/>
    <w:basedOn w:val="Standard"/>
    <w:uiPriority w:val="34"/>
    <w:qFormat/>
    <w:rsid w:val="00FD3B47"/>
    <w:pPr>
      <w:ind w:left="720"/>
      <w:contextualSpacing/>
    </w:pPr>
  </w:style>
  <w:style w:type="paragraph" w:styleId="Sprechblasentext">
    <w:name w:val="Balloon Text"/>
    <w:basedOn w:val="Standard"/>
    <w:link w:val="SprechblasentextZchn"/>
    <w:uiPriority w:val="99"/>
    <w:semiHidden/>
    <w:unhideWhenUsed/>
    <w:rsid w:val="003B63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330"/>
    <w:rPr>
      <w:rFonts w:ascii="Tahoma" w:hAnsi="Tahoma" w:cs="Tahoma"/>
      <w:sz w:val="16"/>
      <w:szCs w:val="16"/>
    </w:rPr>
  </w:style>
  <w:style w:type="paragraph" w:styleId="StandardWeb">
    <w:name w:val="Normal (Web)"/>
    <w:basedOn w:val="Standard"/>
    <w:uiPriority w:val="99"/>
    <w:unhideWhenUsed/>
    <w:rsid w:val="003B63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890417">
      <w:bodyDiv w:val="1"/>
      <w:marLeft w:val="0"/>
      <w:marRight w:val="0"/>
      <w:marTop w:val="0"/>
      <w:marBottom w:val="0"/>
      <w:divBdr>
        <w:top w:val="none" w:sz="0" w:space="0" w:color="auto"/>
        <w:left w:val="none" w:sz="0" w:space="0" w:color="auto"/>
        <w:bottom w:val="none" w:sz="0" w:space="0" w:color="auto"/>
        <w:right w:val="none" w:sz="0" w:space="0" w:color="auto"/>
      </w:divBdr>
    </w:div>
    <w:div w:id="1801026401">
      <w:bodyDiv w:val="1"/>
      <w:marLeft w:val="0"/>
      <w:marRight w:val="0"/>
      <w:marTop w:val="0"/>
      <w:marBottom w:val="0"/>
      <w:divBdr>
        <w:top w:val="none" w:sz="0" w:space="0" w:color="auto"/>
        <w:left w:val="none" w:sz="0" w:space="0" w:color="auto"/>
        <w:bottom w:val="none" w:sz="0" w:space="0" w:color="auto"/>
        <w:right w:val="none" w:sz="0" w:space="0" w:color="auto"/>
      </w:divBdr>
      <w:divsChild>
        <w:div w:id="1101605665">
          <w:marLeft w:val="0"/>
          <w:marRight w:val="0"/>
          <w:marTop w:val="0"/>
          <w:marBottom w:val="0"/>
          <w:divBdr>
            <w:top w:val="none" w:sz="0" w:space="0" w:color="auto"/>
            <w:left w:val="none" w:sz="0" w:space="0" w:color="auto"/>
            <w:bottom w:val="none" w:sz="0" w:space="0" w:color="auto"/>
            <w:right w:val="none" w:sz="0" w:space="0" w:color="auto"/>
          </w:divBdr>
        </w:div>
        <w:div w:id="894435415">
          <w:marLeft w:val="0"/>
          <w:marRight w:val="0"/>
          <w:marTop w:val="0"/>
          <w:marBottom w:val="0"/>
          <w:divBdr>
            <w:top w:val="none" w:sz="0" w:space="0" w:color="auto"/>
            <w:left w:val="none" w:sz="0" w:space="0" w:color="auto"/>
            <w:bottom w:val="none" w:sz="0" w:space="0" w:color="auto"/>
            <w:right w:val="none" w:sz="0" w:space="0" w:color="auto"/>
          </w:divBdr>
        </w:div>
        <w:div w:id="508908564">
          <w:marLeft w:val="0"/>
          <w:marRight w:val="0"/>
          <w:marTop w:val="0"/>
          <w:marBottom w:val="0"/>
          <w:divBdr>
            <w:top w:val="none" w:sz="0" w:space="0" w:color="auto"/>
            <w:left w:val="none" w:sz="0" w:space="0" w:color="auto"/>
            <w:bottom w:val="none" w:sz="0" w:space="0" w:color="auto"/>
            <w:right w:val="none" w:sz="0" w:space="0" w:color="auto"/>
          </w:divBdr>
        </w:div>
        <w:div w:id="671297932">
          <w:marLeft w:val="0"/>
          <w:marRight w:val="0"/>
          <w:marTop w:val="0"/>
          <w:marBottom w:val="0"/>
          <w:divBdr>
            <w:top w:val="none" w:sz="0" w:space="0" w:color="auto"/>
            <w:left w:val="none" w:sz="0" w:space="0" w:color="auto"/>
            <w:bottom w:val="none" w:sz="0" w:space="0" w:color="auto"/>
            <w:right w:val="none" w:sz="0" w:space="0" w:color="auto"/>
          </w:divBdr>
        </w:div>
        <w:div w:id="1311524336">
          <w:marLeft w:val="0"/>
          <w:marRight w:val="0"/>
          <w:marTop w:val="0"/>
          <w:marBottom w:val="0"/>
          <w:divBdr>
            <w:top w:val="none" w:sz="0" w:space="0" w:color="auto"/>
            <w:left w:val="none" w:sz="0" w:space="0" w:color="auto"/>
            <w:bottom w:val="none" w:sz="0" w:space="0" w:color="auto"/>
            <w:right w:val="none" w:sz="0" w:space="0" w:color="auto"/>
          </w:divBdr>
        </w:div>
        <w:div w:id="547381209">
          <w:marLeft w:val="0"/>
          <w:marRight w:val="0"/>
          <w:marTop w:val="0"/>
          <w:marBottom w:val="0"/>
          <w:divBdr>
            <w:top w:val="none" w:sz="0" w:space="0" w:color="auto"/>
            <w:left w:val="none" w:sz="0" w:space="0" w:color="auto"/>
            <w:bottom w:val="none" w:sz="0" w:space="0" w:color="auto"/>
            <w:right w:val="none" w:sz="0" w:space="0" w:color="auto"/>
          </w:divBdr>
        </w:div>
        <w:div w:id="510460764">
          <w:marLeft w:val="0"/>
          <w:marRight w:val="0"/>
          <w:marTop w:val="0"/>
          <w:marBottom w:val="0"/>
          <w:divBdr>
            <w:top w:val="none" w:sz="0" w:space="0" w:color="auto"/>
            <w:left w:val="none" w:sz="0" w:space="0" w:color="auto"/>
            <w:bottom w:val="none" w:sz="0" w:space="0" w:color="auto"/>
            <w:right w:val="none" w:sz="0" w:space="0" w:color="auto"/>
          </w:divBdr>
        </w:div>
        <w:div w:id="1564367099">
          <w:marLeft w:val="0"/>
          <w:marRight w:val="0"/>
          <w:marTop w:val="0"/>
          <w:marBottom w:val="0"/>
          <w:divBdr>
            <w:top w:val="none" w:sz="0" w:space="0" w:color="auto"/>
            <w:left w:val="none" w:sz="0" w:space="0" w:color="auto"/>
            <w:bottom w:val="none" w:sz="0" w:space="0" w:color="auto"/>
            <w:right w:val="none" w:sz="0" w:space="0" w:color="auto"/>
          </w:divBdr>
        </w:div>
        <w:div w:id="926839916">
          <w:marLeft w:val="0"/>
          <w:marRight w:val="0"/>
          <w:marTop w:val="0"/>
          <w:marBottom w:val="0"/>
          <w:divBdr>
            <w:top w:val="none" w:sz="0" w:space="0" w:color="auto"/>
            <w:left w:val="none" w:sz="0" w:space="0" w:color="auto"/>
            <w:bottom w:val="none" w:sz="0" w:space="0" w:color="auto"/>
            <w:right w:val="none" w:sz="0" w:space="0" w:color="auto"/>
          </w:divBdr>
        </w:div>
        <w:div w:id="1872299934">
          <w:marLeft w:val="0"/>
          <w:marRight w:val="0"/>
          <w:marTop w:val="0"/>
          <w:marBottom w:val="0"/>
          <w:divBdr>
            <w:top w:val="none" w:sz="0" w:space="0" w:color="auto"/>
            <w:left w:val="none" w:sz="0" w:space="0" w:color="auto"/>
            <w:bottom w:val="none" w:sz="0" w:space="0" w:color="auto"/>
            <w:right w:val="none" w:sz="0" w:space="0" w:color="auto"/>
          </w:divBdr>
        </w:div>
        <w:div w:id="885070983">
          <w:marLeft w:val="0"/>
          <w:marRight w:val="0"/>
          <w:marTop w:val="0"/>
          <w:marBottom w:val="0"/>
          <w:divBdr>
            <w:top w:val="none" w:sz="0" w:space="0" w:color="auto"/>
            <w:left w:val="none" w:sz="0" w:space="0" w:color="auto"/>
            <w:bottom w:val="none" w:sz="0" w:space="0" w:color="auto"/>
            <w:right w:val="none" w:sz="0" w:space="0" w:color="auto"/>
          </w:divBdr>
        </w:div>
        <w:div w:id="2030139727">
          <w:marLeft w:val="0"/>
          <w:marRight w:val="0"/>
          <w:marTop w:val="0"/>
          <w:marBottom w:val="0"/>
          <w:divBdr>
            <w:top w:val="none" w:sz="0" w:space="0" w:color="auto"/>
            <w:left w:val="none" w:sz="0" w:space="0" w:color="auto"/>
            <w:bottom w:val="none" w:sz="0" w:space="0" w:color="auto"/>
            <w:right w:val="none" w:sz="0" w:space="0" w:color="auto"/>
          </w:divBdr>
        </w:div>
        <w:div w:id="1881046917">
          <w:marLeft w:val="0"/>
          <w:marRight w:val="0"/>
          <w:marTop w:val="0"/>
          <w:marBottom w:val="0"/>
          <w:divBdr>
            <w:top w:val="none" w:sz="0" w:space="0" w:color="auto"/>
            <w:left w:val="none" w:sz="0" w:space="0" w:color="auto"/>
            <w:bottom w:val="none" w:sz="0" w:space="0" w:color="auto"/>
            <w:right w:val="none" w:sz="0" w:space="0" w:color="auto"/>
          </w:divBdr>
        </w:div>
        <w:div w:id="91563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Stauner</dc:creator>
  <cp:lastModifiedBy>Gerdi</cp:lastModifiedBy>
  <cp:revision>5</cp:revision>
  <cp:lastPrinted>2018-07-25T06:39:00Z</cp:lastPrinted>
  <dcterms:created xsi:type="dcterms:W3CDTF">2019-12-06T08:18:00Z</dcterms:created>
  <dcterms:modified xsi:type="dcterms:W3CDTF">2019-12-07T12:11:00Z</dcterms:modified>
</cp:coreProperties>
</file>